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Датчики для измерения относительной влажности в масле IFM Electronic серии LDH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Датчики для измерения относительной влажности в масле IFM Electronic серии LDH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49a60e1ea7568d4f881176cd56377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