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кода Data Matrix Pepperl Fuchs PXV100-F200-R4-V19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кода Data Matrix Pepperl Fuchs PXV100-F200-R4-V19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115652901f903fa3ac0d5e250d37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PXV100-F200-R4-V19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293431-100001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