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Прибор для считывания/записи Pepperl Fuchs U-P6-B5-V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Прибор для считывания/записи Pepperl Fuchs U-P6-B5-V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c184ef85707d4e806127afa19b7238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U-P6-B5-V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119250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794400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794400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