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Pepperl Fuchs IQT1-18GM-R4-V1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Pepperl Fuchs IQT1-18GM-R4-V1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096e58c8569136f970187222c982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IQT1-18GM-R4-V1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265935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