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Сканер штрих-кодов Leuze Electronic BCL 348i R1 M 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Сканер штрих-кодов Leuze Electronic BCL 348i R1 M 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6726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00d9e461e6edba32e265b129ddcea2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672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BCL 348i R1 M 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50116434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1496280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1496280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