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Считывающая головка кода Data Matrix Pepperl Fuchs PXV100I-F200-B25-V1D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Считывающая головка кода Data Matrix Pepperl Fuchs PXV100I-F200-B25-V1D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0584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b3e1a0798138e87be25a2b10b29cb0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058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PXV100I-F200-B25-V1D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293431-100010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2025200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2025200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