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P4OI-BCOC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P4OI-BCOC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4570aaf5743b383db3e3f4dd65d4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P4OI-BCOC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79922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8586400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8586400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