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M-110-02/L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M-110-02/L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b0e6967c45cea75e2ae65c2cd538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M-110-02/L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