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U-6028-048-124-06-ST28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U-6028-048-124-06-ST28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ea753876e4d40e301be26e128a17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U-6028-048-124-06-ST28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BIS017J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