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Ручной сканер 2D штрих-кодов Pepperl Fuchs OHV110-F228-R2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Ручной сканер 2D штрих-кодов Pepperl Fuchs OHV110-F228-R2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6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6ff287a4e04464f76698c7141b58b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6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OHV110-F228-R2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70116768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