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V1-8/16A-E2-5M-PUR-V23-G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V1-8/16A-E2-5M-PUR-V23-G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8b413634401de909567116c046af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V1-8/16A-E2-5M-PUR-V23-G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226537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