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Кодовая лента Pepperl Fuchs PXV000028M-AA25-000000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Кодовая лента Pepperl Fuchs PXV000028M-AA25-000000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00584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c2d2d1ab11ac39af8b4bdc79783d2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00584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PXV000028M-AA25-000000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299651-100200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467600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467600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