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 Balluff BML-M02-A33-A3-M0102-F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 Balluff BML-M02-A33-A3-M0102-F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81e5f17ec492db78081820034ed1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BML-M02-A33-A3-M0102-F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BML04YM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