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Муфта для энкодера Baumer 11069348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Муфта для энкодера Baumer 11069348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0b2c582bf2e4326ac0a918af96d6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11069348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11069348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