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TK4W-A2CN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TK4W-A2CN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2b3acd38c153f3e1b3463e6ff0f0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TK4W-A2CN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A1500001612R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