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Индикатор температуры Autonics T4MI-N4NKCC-N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Индикатор температуры Autonics T4MI-N4NKCC-N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71394a18edc46f2bf70e683a02bacf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T4MI-N4NKCC-N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A1500000212R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