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813-B02-R08-40-49-02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813-B02-R08-40-49-02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a8dc77b89ceb8b44b5f765cfa661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813-B02-R08-40-49-02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