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XCKMR44D1H29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XCKMR44D1H29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a9e4607f2f11f148e255643be360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XCKMR44D1H29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