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813-D04-D16-100-20-02-FC-S90R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813-D04-D16-100-20-02-FC-S90R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d13dc988e4937287ff9262627a72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813-D04-D16-100-20-02-FC-S90R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BNS00YY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