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XCPR2127P20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XCPR2127P20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680197821a1b48db8ad70f008bc5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XCPR2127P20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