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XCPR2510G13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XCPR2510G13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3918f3ee6d8191fee1c4da4e0b14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XCPR2510G13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