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XCTR2521G11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XCTR2521G11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78209708de37a3f1389bef44e37b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XCTR2521G11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