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1beffbee0c3032c77e4024b676f9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