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S2SRN-L1Y2AD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S2SRN-L1Y2AD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32dda051ec05354808a2bc1fd30a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S2SRN-L1Y2AD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H5550011124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