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HLS27DGR0850CQP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HLS27DGR0850CQP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5792e65ede6b3dde3baccc62cc66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HLS27DGR0850CQP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