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WLS28-2XWGRXX3-0285DS24Q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WLS28-2XWGRXX3-0285DS24Q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c0ca7caef4232a15135874f61e02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WLS28-2XWGRXX3-0285DS24Q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807591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