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WLB32ZC285EPBQMB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WLB32ZC285EPBQMB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48be3350e462ef5fca27e5e29632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WLB32ZC285EPBQMB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97836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