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HLS27DWGRXX3-430C24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HLS27DWGRXX3-430C24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a72166ec8bca8a3f3f528c2e6dae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HLS27DWGRXX3-430C24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