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WLS27CG2R2-285DSQ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WLS27CG2R2-285DSQ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f9d1fda1217e3fc492048b40411d4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WLS27CG2R2-285DSQ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802201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