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в шкаф управления Pepperl Fuchs VBA-4E3A-KE-ZE/R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в шкаф управления Pepperl Fuchs VBA-4E3A-KE-ZE/R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ee06a7b84a90fa6402db926beb52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VBA-4E3A-KE-ZE/R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114307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