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Универсальный AS-I модуль Pepperl Fuchs VBA-4E3A-G20-ZEL/M1L-P6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Универсальный AS-I модуль Pepperl Fuchs VBA-4E3A-G20-ZEL/M1L-P6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6cf26ed05a0fde290bbd675723f9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VBA-4E3A-G20-ZEL/M1L-P6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291127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