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быстрого монтажа Pepperl Fuchs VAA-2EA-G1-ZE/P-V2A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быстрого монтажа Pepperl Fuchs VAA-2EA-G1-ZE/P-V2A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dd10f0c11c354928ba5e8dd0cb05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VAA-2EA-G1-ZE/P-V2A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