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Универсальный AS-I модуль Pepperl Fuchs VBA-3E3A-G20-ZEL/E2L-P1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Универсальный AS-I модуль Pepperl Fuchs VBA-3E3A-G20-ZEL/E2L-P1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29ed9625a6bbb1c6acc4f8aa0bed1c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VBA-3E3A-G20-ZEL/E2L-P1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272712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