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S18LGRONT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S18LGRONT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a13e800e771f0ed513b0b96567ba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S18LGRONT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84580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