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EIP 50BO 6630V2048-R2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EIP 50BO 6630V2048-R2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92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ritvpudjjtlq2i3jvx1xa49yow2lxr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92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EIP 50BO 6630V2048-R2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