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E20HB3-100-3-V-12-R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E20HB3-100-3-V-12-R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870dd2b779a10e9055dc37c7e3e4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E20HB3-100-3-V-12-R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