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E58HB12-2500-6-L-5-C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E58HB12-2500-6-L-5-C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0a4d76e8b60060ee48574b2e291b52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E58HB12-2500-6-L-5-C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A2500003296R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