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AFM60B-THLA008192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AFM60B-THLA008192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a43c02b196779554a96296993553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AFM60B-THLA008192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1102820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