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GBA2S.110A105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GBA2S.110A105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2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159ef44d7e7b95524ede0a44b756ff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2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GBA2S.110A105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11196977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