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EAM580-SC0.5L4G.12000.A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EAM580-SC0.5L4G.12000.A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63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04291d9417298990ec4829d235b1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63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EAM580-SC0.5L4G.12000.A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11197058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