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EIL580P-TT12.5RF.21600.B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EIL580P-TT12.5RF.21600.B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e9f853f9518a3896318d09f8e5cf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EIL580P-TT12.5RF.21600.B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