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GXMMS.W503PA2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GXMMS.W503PA2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5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b0d1d57c18490aa2be1a184e83ea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5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GXMMS.W503PA2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11190275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