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G0MMH.3208EA2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G0MMH.3208EA2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792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3ea5d7a412dc76da349809759a6e06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792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G0MMH.3208EA2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11200446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