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EAM580-KYC.7B4G.12000.A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EAM580-KYC.7B4G.12000.A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10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dc3058cd37303642e23d13ce3ee5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EAM580-KYC.7B4G.12000.A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11188306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363640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363640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