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Тахогенератор Baumer TDP0,2 LT-4 B10 56 SR + FSL3 FV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Тахогенератор Baumer TDP0,2 LT-4 B10 56 SR + FSL3 FV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1410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627e0d4c09bc0645f60677df6ebb9c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141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TDP0,2 LT-4 B10 56 SR + FSL3 FV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11086483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1985544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1985544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