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EIL580-SC10.5RQ.05000.A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EIL580-SC10.5RQ.05000.A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43455346424d4537d84a974d4af3a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EIL580-SC10.5RQ.05000.A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11095329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300224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300224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