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MQR3000F-1016.NUB.18S5$.A/4807_0100_++++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MQR3000F-1016.NUB.18S5$.A/4807_0100_++++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af20fef3a78b9fb44791e35df306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MQR3000F-1016.NUB.18S5$.A/4807_0100_++++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11164713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