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MIR3000F-0950.MQ.016384.A/0050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MIR3000F-0950.MQ.016384.A/0050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07ef71eaa4d1e629c5ba47427b7a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MIR3000F-0950.MQ.016384.A/0050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11147221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