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K40 RN32768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K40 RN32768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25159f612ae5085e4298a9f79a8a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K40 RN32768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11178327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2470548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2470548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