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Wenglor YM24PAH2ABF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Wenglor YM24PAH2ABF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b58ec89f7a63ce963cf519a3ba7e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YM24PAH2ABF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